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0695" w:rsidRPr="00087A44" w:rsidRDefault="00470695" w:rsidP="00470695">
      <w:r>
        <w:t xml:space="preserve">                                                                                                                                                         </w:t>
      </w:r>
      <w:r w:rsidR="00087A44">
        <w:t xml:space="preserve">                              </w:t>
      </w:r>
      <w:r w:rsidRPr="00087A44">
        <w:rPr>
          <w:sz w:val="18"/>
          <w:szCs w:val="18"/>
        </w:rPr>
        <w:t>Приложение №</w:t>
      </w:r>
      <w:r w:rsidR="0082539E" w:rsidRPr="00087A44">
        <w:rPr>
          <w:sz w:val="18"/>
          <w:szCs w:val="18"/>
        </w:rPr>
        <w:t>1</w:t>
      </w:r>
    </w:p>
    <w:p w:rsidR="00470695" w:rsidRPr="00087A44" w:rsidRDefault="00470695" w:rsidP="00470695">
      <w:pPr>
        <w:pStyle w:val="ConsPlusNormal"/>
        <w:rPr>
          <w:rFonts w:ascii="Times New Roman" w:hAnsi="Times New Roman" w:cs="Times New Roman"/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 xml:space="preserve">к извещению о проведении аукциона </w:t>
      </w:r>
    </w:p>
    <w:p w:rsidR="00470695" w:rsidRPr="00087A44" w:rsidRDefault="00470695" w:rsidP="00470695">
      <w:pPr>
        <w:pStyle w:val="ConsPlusNormal"/>
        <w:rPr>
          <w:rFonts w:ascii="Times New Roman" w:hAnsi="Times New Roman" w:cs="Times New Roman"/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>на право заключения договор</w:t>
      </w:r>
      <w:r w:rsidR="00087A44">
        <w:rPr>
          <w:rFonts w:ascii="Times New Roman" w:hAnsi="Times New Roman" w:cs="Times New Roman"/>
          <w:sz w:val="18"/>
          <w:szCs w:val="18"/>
        </w:rPr>
        <w:t>ов</w:t>
      </w:r>
      <w:r w:rsidRPr="00087A44">
        <w:rPr>
          <w:rFonts w:ascii="Times New Roman" w:hAnsi="Times New Roman" w:cs="Times New Roman"/>
          <w:sz w:val="18"/>
          <w:szCs w:val="18"/>
        </w:rPr>
        <w:t xml:space="preserve"> на размещение</w:t>
      </w:r>
    </w:p>
    <w:p w:rsidR="00470695" w:rsidRPr="00087A44" w:rsidRDefault="00470695" w:rsidP="00470695">
      <w:pPr>
        <w:pStyle w:val="ConsPlusNormal"/>
        <w:rPr>
          <w:rFonts w:ascii="Times New Roman" w:hAnsi="Times New Roman" w:cs="Times New Roman"/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>нестационарн</w:t>
      </w:r>
      <w:r w:rsidR="00087A44">
        <w:rPr>
          <w:rFonts w:ascii="Times New Roman" w:hAnsi="Times New Roman" w:cs="Times New Roman"/>
          <w:sz w:val="18"/>
          <w:szCs w:val="18"/>
        </w:rPr>
        <w:t>ых</w:t>
      </w:r>
      <w:r w:rsidRPr="00087A44">
        <w:rPr>
          <w:rFonts w:ascii="Times New Roman" w:hAnsi="Times New Roman" w:cs="Times New Roman"/>
          <w:sz w:val="18"/>
          <w:szCs w:val="18"/>
        </w:rPr>
        <w:t xml:space="preserve"> торгов</w:t>
      </w:r>
      <w:r w:rsidR="00087A44">
        <w:rPr>
          <w:rFonts w:ascii="Times New Roman" w:hAnsi="Times New Roman" w:cs="Times New Roman"/>
          <w:sz w:val="18"/>
          <w:szCs w:val="18"/>
        </w:rPr>
        <w:t>ых</w:t>
      </w:r>
      <w:r w:rsidRPr="00087A44">
        <w:rPr>
          <w:rFonts w:ascii="Times New Roman" w:hAnsi="Times New Roman" w:cs="Times New Roman"/>
          <w:sz w:val="18"/>
          <w:szCs w:val="18"/>
        </w:rPr>
        <w:t xml:space="preserve"> объект</w:t>
      </w:r>
      <w:r w:rsidR="00087A44">
        <w:rPr>
          <w:rFonts w:ascii="Times New Roman" w:hAnsi="Times New Roman" w:cs="Times New Roman"/>
          <w:sz w:val="18"/>
          <w:szCs w:val="18"/>
        </w:rPr>
        <w:t>ов</w:t>
      </w:r>
      <w:r w:rsidRPr="00087A44">
        <w:rPr>
          <w:rFonts w:ascii="Times New Roman" w:hAnsi="Times New Roman" w:cs="Times New Roman"/>
          <w:sz w:val="18"/>
          <w:szCs w:val="18"/>
        </w:rPr>
        <w:t xml:space="preserve"> на </w:t>
      </w:r>
    </w:p>
    <w:p w:rsidR="00470695" w:rsidRPr="00087A44" w:rsidRDefault="00470695" w:rsidP="00AA193E">
      <w:pPr>
        <w:pStyle w:val="ConsPlusNormal"/>
        <w:rPr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="00087A44"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 xml:space="preserve">территории города </w:t>
      </w:r>
      <w:r w:rsidR="00087A44">
        <w:rPr>
          <w:rFonts w:ascii="Times New Roman" w:hAnsi="Times New Roman" w:cs="Times New Roman"/>
          <w:sz w:val="18"/>
          <w:szCs w:val="18"/>
        </w:rPr>
        <w:t>Когалыма</w:t>
      </w:r>
      <w:r w:rsidRPr="00087A44">
        <w:rPr>
          <w:rFonts w:ascii="Times New Roman" w:hAnsi="Times New Roman" w:cs="Times New Roman"/>
          <w:sz w:val="18"/>
          <w:szCs w:val="18"/>
        </w:rPr>
        <w:t xml:space="preserve"> </w:t>
      </w:r>
      <w:r w:rsidR="00EB4A48">
        <w:rPr>
          <w:rFonts w:ascii="Times New Roman" w:hAnsi="Times New Roman" w:cs="Times New Roman"/>
          <w:sz w:val="18"/>
          <w:szCs w:val="18"/>
        </w:rPr>
        <w:t>лоты (№1-</w:t>
      </w:r>
      <w:r w:rsidR="00EE0354">
        <w:rPr>
          <w:rFonts w:ascii="Times New Roman" w:hAnsi="Times New Roman" w:cs="Times New Roman"/>
          <w:sz w:val="18"/>
          <w:szCs w:val="18"/>
        </w:rPr>
        <w:t>3</w:t>
      </w:r>
      <w:r w:rsidR="00EB4A48">
        <w:rPr>
          <w:rFonts w:ascii="Times New Roman" w:hAnsi="Times New Roman" w:cs="Times New Roman"/>
          <w:sz w:val="18"/>
          <w:szCs w:val="18"/>
        </w:rPr>
        <w:t xml:space="preserve">) на </w:t>
      </w:r>
      <w:r w:rsidR="00EE0354">
        <w:rPr>
          <w:rFonts w:ascii="Times New Roman" w:hAnsi="Times New Roman" w:cs="Times New Roman"/>
          <w:sz w:val="18"/>
          <w:szCs w:val="18"/>
        </w:rPr>
        <w:t>29</w:t>
      </w:r>
      <w:r w:rsidR="004140B3">
        <w:rPr>
          <w:rFonts w:ascii="Times New Roman" w:hAnsi="Times New Roman" w:cs="Times New Roman"/>
          <w:sz w:val="18"/>
          <w:szCs w:val="18"/>
        </w:rPr>
        <w:t>.0</w:t>
      </w:r>
      <w:r w:rsidR="00EE0354">
        <w:rPr>
          <w:rFonts w:ascii="Times New Roman" w:hAnsi="Times New Roman" w:cs="Times New Roman"/>
          <w:sz w:val="18"/>
          <w:szCs w:val="18"/>
        </w:rPr>
        <w:t>8</w:t>
      </w:r>
      <w:r w:rsidR="00CC5FD5">
        <w:rPr>
          <w:rFonts w:ascii="Times New Roman" w:hAnsi="Times New Roman" w:cs="Times New Roman"/>
          <w:sz w:val="18"/>
          <w:szCs w:val="18"/>
        </w:rPr>
        <w:t>.202</w:t>
      </w:r>
      <w:r w:rsidR="004140B3">
        <w:rPr>
          <w:rFonts w:ascii="Times New Roman" w:hAnsi="Times New Roman" w:cs="Times New Roman"/>
          <w:sz w:val="18"/>
          <w:szCs w:val="18"/>
        </w:rPr>
        <w:t>3</w:t>
      </w:r>
    </w:p>
    <w:p w:rsidR="00470695" w:rsidRDefault="00470695">
      <w:pPr>
        <w:ind w:left="11328"/>
        <w:jc w:val="both"/>
        <w:rPr>
          <w:sz w:val="22"/>
          <w:szCs w:val="22"/>
        </w:rPr>
      </w:pPr>
    </w:p>
    <w:p w:rsidR="0048713E" w:rsidRDefault="0048713E">
      <w:pPr>
        <w:ind w:firstLine="540"/>
        <w:jc w:val="both"/>
        <w:rPr>
          <w:sz w:val="10"/>
          <w:szCs w:val="10"/>
        </w:rPr>
      </w:pPr>
    </w:p>
    <w:p w:rsidR="0048713E" w:rsidRDefault="00470695">
      <w:pPr>
        <w:pStyle w:val="ConsPlusTitle"/>
        <w:widowControl/>
        <w:jc w:val="center"/>
      </w:pPr>
      <w:r>
        <w:t>СВЕДЕНИЯ</w:t>
      </w:r>
    </w:p>
    <w:p w:rsidR="0048713E" w:rsidRDefault="00470695">
      <w:pPr>
        <w:pStyle w:val="ConsPlusTitle"/>
        <w:widowControl/>
        <w:jc w:val="center"/>
      </w:pPr>
      <w:r>
        <w:t xml:space="preserve"> О ПРЕДМЕТЕ (ЛОТЕ) АУКЦИОНА</w:t>
      </w:r>
    </w:p>
    <w:p w:rsidR="002C3557" w:rsidRDefault="00CC5FD5">
      <w:pPr>
        <w:pStyle w:val="ConsPlusTitle"/>
        <w:widowControl/>
        <w:jc w:val="center"/>
      </w:pPr>
      <w:r w:rsidRPr="00CC5FD5">
        <w:t>н</w:t>
      </w:r>
      <w:r w:rsidR="002C3557" w:rsidRPr="00CC5FD5">
        <w:t>а</w:t>
      </w:r>
      <w:r w:rsidRPr="00CC5FD5">
        <w:t xml:space="preserve"> </w:t>
      </w:r>
      <w:r w:rsidR="00EE0354">
        <w:t>29.08</w:t>
      </w:r>
      <w:r w:rsidRPr="00CC5FD5">
        <w:t>.202</w:t>
      </w:r>
      <w:r w:rsidR="004140B3">
        <w:t>3</w:t>
      </w:r>
    </w:p>
    <w:p w:rsidR="0048713E" w:rsidRDefault="0048713E">
      <w:pPr>
        <w:tabs>
          <w:tab w:val="left" w:pos="4320"/>
        </w:tabs>
      </w:pPr>
    </w:p>
    <w:tbl>
      <w:tblPr>
        <w:tblW w:w="15660" w:type="dxa"/>
        <w:tblInd w:w="79" w:type="dxa"/>
        <w:tblCellMar>
          <w:top w:w="55" w:type="dxa"/>
          <w:left w:w="70" w:type="dxa"/>
          <w:bottom w:w="55" w:type="dxa"/>
          <w:right w:w="70" w:type="dxa"/>
        </w:tblCellMar>
        <w:tblLook w:val="0000" w:firstRow="0" w:lastRow="0" w:firstColumn="0" w:lastColumn="0" w:noHBand="0" w:noVBand="0"/>
      </w:tblPr>
      <w:tblGrid>
        <w:gridCol w:w="422"/>
        <w:gridCol w:w="682"/>
        <w:gridCol w:w="1425"/>
        <w:gridCol w:w="928"/>
        <w:gridCol w:w="2005"/>
        <w:gridCol w:w="1201"/>
        <w:gridCol w:w="1872"/>
        <w:gridCol w:w="1194"/>
        <w:gridCol w:w="1003"/>
        <w:gridCol w:w="1372"/>
        <w:gridCol w:w="1134"/>
        <w:gridCol w:w="1228"/>
        <w:gridCol w:w="1194"/>
      </w:tblGrid>
      <w:tr w:rsidR="004140B3" w:rsidTr="004140B3">
        <w:trPr>
          <w:cantSplit/>
          <w:trHeight w:val="238"/>
        </w:trPr>
        <w:tc>
          <w:tcPr>
            <w:tcW w:w="4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№ п/п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18"/>
                <w:szCs w:val="18"/>
              </w:rPr>
              <w:t>Номер лота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 w:rsidP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Номер строки по постановлению Администрации города Когалыма от 28.05.2020 №928 (ред. от 30.01.2023 №180)</w:t>
            </w:r>
          </w:p>
        </w:tc>
        <w:tc>
          <w:tcPr>
            <w:tcW w:w="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Вид объекта</w:t>
            </w:r>
          </w:p>
        </w:tc>
        <w:tc>
          <w:tcPr>
            <w:tcW w:w="2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Месторасположение НТО                                      на территории города Когалыма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Примечание по размещению НТО</w:t>
            </w:r>
          </w:p>
        </w:tc>
        <w:tc>
          <w:tcPr>
            <w:tcW w:w="1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Специализация НТО (ассортимент реализуемой продукции)</w:t>
            </w:r>
          </w:p>
        </w:tc>
        <w:tc>
          <w:tcPr>
            <w:tcW w:w="11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Площадь НТО по внешнему периметру, кв.м</w:t>
            </w:r>
          </w:p>
        </w:tc>
        <w:tc>
          <w:tcPr>
            <w:tcW w:w="10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0B3" w:rsidRDefault="004140B3" w:rsidP="00FE5F5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Площад</w:t>
            </w:r>
            <w:r w:rsidR="00FE5F5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ь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земельного участка, кв.м.</w:t>
            </w:r>
          </w:p>
        </w:tc>
        <w:tc>
          <w:tcPr>
            <w:tcW w:w="1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Срок размещения НТО (период функционирования)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 w:rsidP="00470695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Начальная (минимальная) цена договора на размещение НТО в год, </w:t>
            </w:r>
          </w:p>
          <w:p w:rsidR="004140B3" w:rsidRDefault="004140B3" w:rsidP="00470695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рублей </w:t>
            </w:r>
          </w:p>
        </w:tc>
        <w:tc>
          <w:tcPr>
            <w:tcW w:w="12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Размер задатка от начальной (минимальной) цены лота </w:t>
            </w:r>
          </w:p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(рублей)</w:t>
            </w:r>
          </w:p>
        </w:tc>
        <w:tc>
          <w:tcPr>
            <w:tcW w:w="11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Величина повышения начальной цены предмета аукциона (шаг аукциона, рублей)</w:t>
            </w:r>
          </w:p>
        </w:tc>
      </w:tr>
      <w:tr w:rsidR="004140B3" w:rsidTr="004140B3">
        <w:trPr>
          <w:cantSplit/>
          <w:trHeight w:val="30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jc w:val="center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4140B3" w:rsidRDefault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</w:t>
            </w:r>
          </w:p>
        </w:tc>
      </w:tr>
      <w:tr w:rsidR="004140B3" w:rsidRPr="007A36D8" w:rsidTr="004140B3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1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1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bCs/>
                <w:sz w:val="18"/>
                <w:szCs w:val="18"/>
              </w:rPr>
              <w:t>№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7</w:t>
            </w:r>
            <w:r w:rsidRPr="007A36D8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</w:t>
            </w: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- Круглогодичные нестационарные торговые объекты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Киоск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Адресные ориентиры размещения нестационарного торгового объекта: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66454">
              <w:rPr>
                <w:rFonts w:ascii="Times New Roman" w:hAnsi="Times New Roman" w:cs="Times New Roman"/>
                <w:sz w:val="18"/>
                <w:szCs w:val="18"/>
              </w:rPr>
              <w:t>город Когалым, в районе дома 8А по ул. Градостроителей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EE0354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 xml:space="preserve">Приложение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 xml:space="preserve"> к сведениям о предмете (лоте) аукциона на </w:t>
            </w:r>
            <w:r w:rsidR="00EE0354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 w:rsidR="00EE0354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.2023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66454">
              <w:rPr>
                <w:rFonts w:ascii="Times New Roman" w:hAnsi="Times New Roman" w:cs="Times New Roman"/>
                <w:sz w:val="18"/>
                <w:szCs w:val="18"/>
              </w:rPr>
              <w:t>Оказание бытовых услуг (по пошиву и ремонту обуви, одежды, ремонту часов)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30,0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с периодом функционирования -круглогодично</w:t>
            </w:r>
          </w:p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на срок</w:t>
            </w:r>
          </w:p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5 лет</w:t>
            </w:r>
          </w:p>
          <w:p w:rsidR="004140B3" w:rsidRPr="007A36D8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4140B3" w:rsidRPr="00466454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31 324,74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4140B3" w:rsidRPr="00466454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15 662,37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4140B3" w:rsidRPr="00466454" w:rsidRDefault="004140B3" w:rsidP="004140B3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1 566,24</w:t>
            </w:r>
          </w:p>
        </w:tc>
      </w:tr>
      <w:tr w:rsidR="00EE0354" w:rsidRPr="007A36D8" w:rsidTr="004140B3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Default="00EE0354" w:rsidP="00EE035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Default="00EE0354" w:rsidP="00EE035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№18 - Круглогодичные нестационарные торговые объекты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Торговый</w:t>
            </w: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павильон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4140B3" w:rsidRDefault="00EE0354" w:rsidP="00EE0354">
            <w:pPr>
              <w:jc w:val="center"/>
              <w:rPr>
                <w:highlight w:val="yellow"/>
              </w:rPr>
            </w:pPr>
            <w:r w:rsidRPr="00F052D9">
              <w:rPr>
                <w:sz w:val="18"/>
                <w:szCs w:val="18"/>
              </w:rPr>
              <w:t>Адресные ориентиры размещения нестационарного торгового объекта: город Когалым, в районе ТЦ «Лайм» по ул. Прибалтийская, 41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Приложение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 к сведениям о предмете (лоте) аукциона на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29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.2023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Цветы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20,0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30,0</w:t>
            </w: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с периодом функционирования -круглогодично</w:t>
            </w: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на срок</w:t>
            </w: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5 лет</w:t>
            </w:r>
          </w:p>
          <w:p w:rsidR="00EE0354" w:rsidRPr="00F052D9" w:rsidRDefault="00EE0354" w:rsidP="00EE0354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bCs/>
                <w:sz w:val="18"/>
                <w:szCs w:val="18"/>
              </w:rPr>
              <w:t>11 746,78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bCs/>
                <w:sz w:val="18"/>
                <w:szCs w:val="18"/>
              </w:rPr>
              <w:t>5873,39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bCs/>
                <w:sz w:val="18"/>
                <w:szCs w:val="18"/>
              </w:rPr>
              <w:t>587,34</w:t>
            </w:r>
          </w:p>
        </w:tc>
      </w:tr>
      <w:tr w:rsidR="00EE0354" w:rsidRPr="007A36D8" w:rsidTr="004140B3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№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21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 - Круглогодичные нестационарные торговые объекты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Торговый</w:t>
            </w: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павильон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C44D65" w:rsidRPr="00C44D65" w:rsidRDefault="00EE0354" w:rsidP="00C44D65">
            <w:pPr>
              <w:jc w:val="center"/>
              <w:rPr>
                <w:sz w:val="18"/>
                <w:szCs w:val="18"/>
              </w:rPr>
            </w:pPr>
            <w:r w:rsidRPr="00F052D9">
              <w:rPr>
                <w:sz w:val="18"/>
                <w:szCs w:val="18"/>
              </w:rPr>
              <w:t xml:space="preserve">Адресные ориентиры размещения нестационарного торгового объекта: </w:t>
            </w:r>
            <w:r w:rsidR="00C44D65" w:rsidRPr="00C44D65">
              <w:rPr>
                <w:sz w:val="18"/>
                <w:szCs w:val="18"/>
              </w:rPr>
              <w:t>город Когалым, Бульвар по улице Мира</w:t>
            </w:r>
          </w:p>
          <w:p w:rsidR="00EE0354" w:rsidRPr="004140B3" w:rsidRDefault="00C44D65" w:rsidP="00C44D65">
            <w:pPr>
              <w:jc w:val="center"/>
              <w:rPr>
                <w:highlight w:val="yellow"/>
              </w:rPr>
            </w:pPr>
            <w:r w:rsidRPr="00C44D65">
              <w:rPr>
                <w:sz w:val="18"/>
                <w:szCs w:val="18"/>
              </w:rPr>
              <w:t>(прилегающая территория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Приложение 3 к сведениям о предмете (лоте) аукциона на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29.08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.2023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EE0354" w:rsidRDefault="00EE0354" w:rsidP="00EE0354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E0354">
              <w:rPr>
                <w:rFonts w:ascii="Times New Roman" w:hAnsi="Times New Roman" w:cs="Times New Roman"/>
                <w:sz w:val="18"/>
                <w:szCs w:val="18"/>
              </w:rPr>
              <w:t>Оказание услуг общественного питания;</w:t>
            </w:r>
          </w:p>
          <w:p w:rsidR="00EE0354" w:rsidRPr="00F052D9" w:rsidRDefault="00275011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 w:rsidR="00EE0354" w:rsidRPr="00EE0354">
              <w:rPr>
                <w:rFonts w:ascii="Times New Roman" w:hAnsi="Times New Roman" w:cs="Times New Roman"/>
                <w:sz w:val="18"/>
                <w:szCs w:val="18"/>
              </w:rPr>
              <w:t>родовольственные, непродовольств</w:t>
            </w:r>
            <w:bookmarkStart w:id="0" w:name="_GoBack"/>
            <w:bookmarkEnd w:id="0"/>
            <w:r w:rsidR="00EE0354" w:rsidRPr="00EE0354">
              <w:rPr>
                <w:rFonts w:ascii="Times New Roman" w:hAnsi="Times New Roman" w:cs="Times New Roman"/>
                <w:sz w:val="18"/>
                <w:szCs w:val="18"/>
              </w:rPr>
              <w:t>енные товары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30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,0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с периодом функционирования -круглогодично</w:t>
            </w: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на срок</w:t>
            </w: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5 лет</w:t>
            </w:r>
          </w:p>
          <w:p w:rsidR="00EE0354" w:rsidRPr="00F052D9" w:rsidRDefault="00EE0354" w:rsidP="00EE0354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15 662,37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7 831,19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E0354" w:rsidRPr="00F052D9" w:rsidRDefault="00EE0354" w:rsidP="00EE035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783,12</w:t>
            </w:r>
          </w:p>
        </w:tc>
      </w:tr>
    </w:tbl>
    <w:p w:rsidR="0048713E" w:rsidRDefault="0048713E">
      <w:pPr>
        <w:sectPr w:rsidR="0048713E">
          <w:pgSz w:w="16838" w:h="11906" w:orient="landscape"/>
          <w:pgMar w:top="709" w:right="454" w:bottom="899" w:left="907" w:header="0" w:footer="0" w:gutter="0"/>
          <w:cols w:space="720"/>
          <w:formProt w:val="0"/>
          <w:docGrid w:linePitch="360"/>
        </w:sectPr>
      </w:pPr>
    </w:p>
    <w:p w:rsidR="00025D77" w:rsidRDefault="00025D77" w:rsidP="00025D77">
      <w:pPr>
        <w:jc w:val="right"/>
      </w:pPr>
      <w:r>
        <w:lastRenderedPageBreak/>
        <w:t xml:space="preserve">Приложение № </w:t>
      </w:r>
      <w:r w:rsidR="00724FBE">
        <w:t>1</w:t>
      </w:r>
      <w:r>
        <w:t xml:space="preserve"> </w:t>
      </w:r>
    </w:p>
    <w:p w:rsidR="00025D77" w:rsidRDefault="00025D77" w:rsidP="00025D77">
      <w:pPr>
        <w:jc w:val="right"/>
      </w:pPr>
      <w:r>
        <w:t xml:space="preserve">к сведениям о предмете (лоте) </w:t>
      </w:r>
    </w:p>
    <w:p w:rsidR="00025D77" w:rsidRDefault="00025D77" w:rsidP="00F052D9">
      <w:pPr>
        <w:jc w:val="right"/>
      </w:pPr>
      <w:r>
        <w:t xml:space="preserve">аукциона на </w:t>
      </w:r>
      <w:r w:rsidR="00EE0354">
        <w:t>29</w:t>
      </w:r>
      <w:r w:rsidR="00F052D9">
        <w:t>.0</w:t>
      </w:r>
      <w:r w:rsidR="00EE0354">
        <w:t>8</w:t>
      </w:r>
      <w:r w:rsidR="00F052D9">
        <w:t>.2023</w:t>
      </w:r>
    </w:p>
    <w:p w:rsidR="00F052D9" w:rsidRDefault="00F052D9" w:rsidP="00F052D9">
      <w:pPr>
        <w:jc w:val="right"/>
        <w:rPr>
          <w:rFonts w:cs="Arial"/>
          <w:b/>
          <w:bCs/>
          <w:kern w:val="2"/>
        </w:rPr>
      </w:pPr>
    </w:p>
    <w:p w:rsidR="00724FBE" w:rsidRDefault="00724FBE" w:rsidP="00025D77">
      <w:pPr>
        <w:ind w:firstLine="567"/>
        <w:jc w:val="center"/>
        <w:rPr>
          <w:bCs/>
          <w:kern w:val="2"/>
        </w:rPr>
      </w:pPr>
    </w:p>
    <w:p w:rsidR="004F163D" w:rsidRDefault="004F163D" w:rsidP="00025D77">
      <w:pPr>
        <w:jc w:val="right"/>
      </w:pPr>
    </w:p>
    <w:p w:rsidR="005E6AE2" w:rsidRDefault="005E6AE2" w:rsidP="005E6AE2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>Торговый павильон</w:t>
      </w:r>
    </w:p>
    <w:p w:rsidR="005E6AE2" w:rsidRDefault="005E6AE2" w:rsidP="005E6AE2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 xml:space="preserve"> расположенный по адресу: </w:t>
      </w:r>
    </w:p>
    <w:p w:rsidR="004F163D" w:rsidRPr="005E6AE2" w:rsidRDefault="005E6AE2" w:rsidP="005E6AE2">
      <w:pPr>
        <w:jc w:val="center"/>
        <w:rPr>
          <w:bCs/>
          <w:kern w:val="2"/>
        </w:rPr>
      </w:pPr>
      <w:r w:rsidRPr="005E6AE2">
        <w:rPr>
          <w:bCs/>
          <w:kern w:val="2"/>
        </w:rPr>
        <w:t>город Когалым, в районе дома 8А по ул. Градостроителей</w:t>
      </w:r>
    </w:p>
    <w:p w:rsidR="005E6AE2" w:rsidRDefault="005E6AE2" w:rsidP="005E6AE2">
      <w:pPr>
        <w:jc w:val="center"/>
      </w:pPr>
    </w:p>
    <w:p w:rsidR="004F163D" w:rsidRDefault="004F163D" w:rsidP="00025D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8CC86B" wp14:editId="69F1884F">
                <wp:simplePos x="0" y="0"/>
                <wp:positionH relativeFrom="column">
                  <wp:posOffset>2629799</wp:posOffset>
                </wp:positionH>
                <wp:positionV relativeFrom="paragraph">
                  <wp:posOffset>2738439</wp:posOffset>
                </wp:positionV>
                <wp:extent cx="265293" cy="402092"/>
                <wp:effectExtent l="114300" t="76200" r="116205" b="7429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641444">
                          <a:off x="0" y="0"/>
                          <a:ext cx="265293" cy="40209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CE0629" id="Прямоугольник 3" o:spid="_x0000_s1026" style="position:absolute;margin-left:207.05pt;margin-top:215.65pt;width:20.9pt;height:31.65pt;rotation:-2139265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154801FC" wp14:editId="0680D154">
            <wp:extent cx="6657975" cy="44767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4F163D"/>
    <w:p w:rsidR="004F163D" w:rsidRPr="005E1BF6" w:rsidRDefault="004F163D" w:rsidP="004F163D">
      <w:pPr>
        <w:pStyle w:val="aff"/>
        <w:numPr>
          <w:ilvl w:val="0"/>
          <w:numId w:val="1"/>
        </w:numPr>
        <w:tabs>
          <w:tab w:val="left" w:pos="639"/>
        </w:tabs>
        <w:rPr>
          <w:sz w:val="28"/>
          <w:szCs w:val="28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FDBB59" wp14:editId="33091462">
                <wp:simplePos x="0" y="0"/>
                <wp:positionH relativeFrom="column">
                  <wp:posOffset>31750</wp:posOffset>
                </wp:positionH>
                <wp:positionV relativeFrom="paragraph">
                  <wp:posOffset>8255</wp:posOffset>
                </wp:positionV>
                <wp:extent cx="265293" cy="229415"/>
                <wp:effectExtent l="19050" t="19050" r="20955" b="1841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93" cy="22941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8874BD" id="Прямоугольник 5" o:spid="_x0000_s1026" style="position:absolute;margin-left:2.5pt;margin-top:.65pt;width:20.9pt;height:18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" filled="f" strokecolor="red" strokeweight="3pt"/>
            </w:pict>
          </mc:Fallback>
        </mc:AlternateContent>
      </w:r>
      <w:r>
        <w:rPr>
          <w:sz w:val="28"/>
          <w:szCs w:val="28"/>
        </w:rPr>
        <w:t>объект торговли</w:t>
      </w: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4F163D" w:rsidRDefault="004F163D" w:rsidP="00025D77">
      <w:pPr>
        <w:jc w:val="right"/>
      </w:pPr>
    </w:p>
    <w:p w:rsidR="00025D77" w:rsidRPr="00235723" w:rsidRDefault="00025D77" w:rsidP="00025D77">
      <w:pPr>
        <w:jc w:val="right"/>
      </w:pPr>
      <w:r w:rsidRPr="00235723">
        <w:lastRenderedPageBreak/>
        <w:t xml:space="preserve">Приложение № </w:t>
      </w:r>
      <w:r w:rsidR="00235723" w:rsidRPr="00235723">
        <w:t>2</w:t>
      </w:r>
    </w:p>
    <w:p w:rsidR="00025D77" w:rsidRPr="00235723" w:rsidRDefault="00025D77" w:rsidP="00025D77">
      <w:pPr>
        <w:jc w:val="right"/>
      </w:pPr>
      <w:r w:rsidRPr="00235723">
        <w:t xml:space="preserve">к сведениям о предмете (лоте) </w:t>
      </w:r>
    </w:p>
    <w:p w:rsidR="00025D77" w:rsidRDefault="00025D77" w:rsidP="00025D77">
      <w:pPr>
        <w:jc w:val="right"/>
      </w:pPr>
      <w:r w:rsidRPr="00235723">
        <w:t xml:space="preserve">аукциона на </w:t>
      </w:r>
      <w:r w:rsidR="00EE0354">
        <w:t>29.08</w:t>
      </w:r>
      <w:r w:rsidR="00235723" w:rsidRPr="00235723">
        <w:t>.2023</w:t>
      </w:r>
    </w:p>
    <w:p w:rsidR="00025D77" w:rsidRDefault="00025D77" w:rsidP="00025D77">
      <w:pPr>
        <w:jc w:val="right"/>
      </w:pPr>
    </w:p>
    <w:p w:rsidR="00025D77" w:rsidRDefault="00025D77" w:rsidP="00025D77">
      <w:pPr>
        <w:jc w:val="right"/>
      </w:pPr>
    </w:p>
    <w:p w:rsidR="00025D77" w:rsidRDefault="00025D77" w:rsidP="00025D77">
      <w:pPr>
        <w:jc w:val="right"/>
      </w:pPr>
    </w:p>
    <w:p w:rsidR="00025D77" w:rsidRDefault="00025D77" w:rsidP="00025D77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>Торговый павильон</w:t>
      </w:r>
    </w:p>
    <w:p w:rsidR="00025D77" w:rsidRDefault="00025D77" w:rsidP="00025D77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 xml:space="preserve"> расположенный по адресу: </w:t>
      </w:r>
    </w:p>
    <w:p w:rsidR="00025D77" w:rsidRDefault="00025D77" w:rsidP="00025D77">
      <w:pPr>
        <w:pStyle w:val="ConsPlusNormal"/>
        <w:jc w:val="center"/>
        <w:rPr>
          <w:rFonts w:ascii="Times New Roman" w:hAnsi="Times New Roman" w:cs="Times New Roman"/>
        </w:rPr>
      </w:pPr>
      <w:r w:rsidRPr="009B5D9D">
        <w:rPr>
          <w:rFonts w:ascii="Times New Roman" w:hAnsi="Times New Roman" w:cs="Times New Roman"/>
        </w:rPr>
        <w:t>город Когалым, в районе ТЦ «Лайм» по ул. Прибалтийская, 41</w:t>
      </w:r>
    </w:p>
    <w:p w:rsidR="00025D77" w:rsidRDefault="00025D77" w:rsidP="00025D77">
      <w:pPr>
        <w:pStyle w:val="ConsPlusNormal"/>
        <w:jc w:val="center"/>
        <w:rPr>
          <w:rFonts w:ascii="Times New Roman" w:hAnsi="Times New Roman" w:cs="Times New Roman"/>
        </w:rPr>
      </w:pPr>
    </w:p>
    <w:p w:rsidR="00025D77" w:rsidRPr="009B5D9D" w:rsidRDefault="00025D77" w:rsidP="00025D77">
      <w:pPr>
        <w:pStyle w:val="ConsPlusNormal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648450" cy="5695950"/>
            <wp:effectExtent l="0" t="0" r="0" b="0"/>
            <wp:docPr id="18" name="Рисунок 1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569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D77" w:rsidRDefault="00025D77" w:rsidP="00025D77">
      <w:pPr>
        <w:jc w:val="right"/>
      </w:pPr>
    </w:p>
    <w:p w:rsidR="00025D77" w:rsidRDefault="00025D77" w:rsidP="00025D77">
      <w:pPr>
        <w:jc w:val="right"/>
      </w:pPr>
    </w:p>
    <w:p w:rsidR="00025D77" w:rsidRDefault="00025D77" w:rsidP="00025D77">
      <w:pPr>
        <w:jc w:val="center"/>
      </w:pPr>
    </w:p>
    <w:p w:rsidR="00025D77" w:rsidRDefault="00025D77" w:rsidP="00025D77">
      <w:pPr>
        <w:jc w:val="center"/>
        <w:rPr>
          <w:lang w:eastAsia="zh-CN"/>
        </w:rPr>
      </w:pPr>
    </w:p>
    <w:p w:rsidR="00025D77" w:rsidRDefault="00025D77" w:rsidP="00025D77">
      <w:pPr>
        <w:jc w:val="center"/>
        <w:rPr>
          <w:lang w:eastAsia="zh-CN"/>
        </w:rPr>
      </w:pPr>
    </w:p>
    <w:p w:rsidR="00025D77" w:rsidRDefault="00025D77" w:rsidP="00025D77">
      <w:pPr>
        <w:jc w:val="right"/>
        <w:rPr>
          <w:lang w:eastAsia="zh-CN"/>
        </w:rPr>
      </w:pPr>
    </w:p>
    <w:p w:rsidR="00025D77" w:rsidRDefault="00025D77" w:rsidP="00025D77">
      <w:pPr>
        <w:jc w:val="right"/>
        <w:rPr>
          <w:lang w:eastAsia="zh-CN"/>
        </w:rPr>
      </w:pPr>
    </w:p>
    <w:p w:rsidR="00025D77" w:rsidRDefault="00025D77" w:rsidP="00025D77">
      <w:pPr>
        <w:jc w:val="right"/>
        <w:rPr>
          <w:lang w:eastAsia="zh-CN"/>
        </w:rPr>
      </w:pPr>
    </w:p>
    <w:p w:rsidR="00025D77" w:rsidRDefault="00025D77" w:rsidP="00025D77">
      <w:pPr>
        <w:jc w:val="right"/>
        <w:rPr>
          <w:lang w:eastAsia="zh-CN"/>
        </w:rPr>
      </w:pPr>
    </w:p>
    <w:p w:rsidR="00025D77" w:rsidRDefault="00025D77" w:rsidP="00025D77">
      <w:pPr>
        <w:jc w:val="right"/>
        <w:rPr>
          <w:lang w:eastAsia="zh-CN"/>
        </w:rPr>
      </w:pPr>
    </w:p>
    <w:p w:rsidR="00235723" w:rsidRDefault="00235723" w:rsidP="00025D77">
      <w:pPr>
        <w:jc w:val="right"/>
        <w:rPr>
          <w:lang w:eastAsia="zh-CN"/>
        </w:rPr>
      </w:pPr>
    </w:p>
    <w:p w:rsidR="00235723" w:rsidRDefault="00235723" w:rsidP="00025D77">
      <w:pPr>
        <w:jc w:val="right"/>
        <w:rPr>
          <w:lang w:eastAsia="zh-CN"/>
        </w:rPr>
      </w:pPr>
    </w:p>
    <w:p w:rsidR="00235723" w:rsidRDefault="00235723" w:rsidP="00025D77">
      <w:pPr>
        <w:jc w:val="right"/>
        <w:rPr>
          <w:lang w:eastAsia="zh-CN"/>
        </w:rPr>
      </w:pPr>
    </w:p>
    <w:p w:rsidR="00235723" w:rsidRDefault="00235723" w:rsidP="00235723">
      <w:pPr>
        <w:jc w:val="right"/>
        <w:rPr>
          <w:lang w:eastAsia="zh-CN"/>
        </w:rPr>
      </w:pPr>
      <w:r>
        <w:rPr>
          <w:lang w:eastAsia="zh-CN"/>
        </w:rPr>
        <w:t xml:space="preserve">Приложение № </w:t>
      </w:r>
      <w:r w:rsidR="00EE0354">
        <w:rPr>
          <w:lang w:eastAsia="zh-CN"/>
        </w:rPr>
        <w:t>3</w:t>
      </w:r>
    </w:p>
    <w:p w:rsidR="00235723" w:rsidRDefault="00235723" w:rsidP="00235723">
      <w:pPr>
        <w:jc w:val="right"/>
      </w:pPr>
      <w:r>
        <w:t xml:space="preserve">к сведениям о предмете (лоте) </w:t>
      </w:r>
    </w:p>
    <w:p w:rsidR="00235723" w:rsidRDefault="00235723" w:rsidP="00235723">
      <w:pPr>
        <w:jc w:val="right"/>
      </w:pPr>
      <w:r>
        <w:t xml:space="preserve">аукциона на </w:t>
      </w:r>
      <w:r w:rsidR="00EE0354">
        <w:t>29.</w:t>
      </w:r>
      <w:r>
        <w:t>0</w:t>
      </w:r>
      <w:r w:rsidR="00EE0354">
        <w:t>8</w:t>
      </w:r>
      <w:r>
        <w:t>.2023</w:t>
      </w:r>
    </w:p>
    <w:p w:rsidR="00235723" w:rsidRDefault="00235723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E05536" w:rsidRDefault="00E05536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AF4CCE" w:rsidRDefault="00AF4CCE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AF4CCE" w:rsidRDefault="00AF4CCE" w:rsidP="00AF4CCE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>Торговый павильон</w:t>
      </w:r>
    </w:p>
    <w:p w:rsidR="00AF4CCE" w:rsidRDefault="00AF4CCE" w:rsidP="00AF4CCE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 xml:space="preserve"> расположенный по адресу: </w:t>
      </w:r>
    </w:p>
    <w:p w:rsidR="00AF4CCE" w:rsidRPr="00AF4CCE" w:rsidRDefault="00AF4CCE" w:rsidP="00AF4CCE">
      <w:pPr>
        <w:ind w:firstLine="567"/>
        <w:jc w:val="center"/>
        <w:rPr>
          <w:bCs/>
          <w:kern w:val="2"/>
        </w:rPr>
      </w:pPr>
      <w:r w:rsidRPr="00AF4CCE">
        <w:rPr>
          <w:bCs/>
          <w:kern w:val="2"/>
        </w:rPr>
        <w:t>город Когалым, Бульвар по улице Мира</w:t>
      </w:r>
    </w:p>
    <w:p w:rsidR="00AF4CCE" w:rsidRPr="00AF4CCE" w:rsidRDefault="00AF4CCE" w:rsidP="00AF4CCE">
      <w:pPr>
        <w:ind w:firstLine="567"/>
        <w:jc w:val="center"/>
        <w:rPr>
          <w:bCs/>
          <w:kern w:val="2"/>
        </w:rPr>
      </w:pPr>
      <w:r w:rsidRPr="00AF4CCE">
        <w:rPr>
          <w:bCs/>
          <w:kern w:val="2"/>
        </w:rPr>
        <w:t>(прилегающая территория</w:t>
      </w:r>
    </w:p>
    <w:p w:rsidR="00C44D65" w:rsidRDefault="00C44D65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C44D65" w:rsidRDefault="00AF4CCE" w:rsidP="00235723">
      <w:pPr>
        <w:ind w:firstLine="567"/>
        <w:jc w:val="center"/>
        <w:rPr>
          <w:b/>
          <w:bCs/>
          <w:kern w:val="2"/>
          <w:lang w:eastAsia="zh-C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DEDC85B" wp14:editId="362C1D2E">
                <wp:simplePos x="0" y="0"/>
                <wp:positionH relativeFrom="column">
                  <wp:posOffset>3156987</wp:posOffset>
                </wp:positionH>
                <wp:positionV relativeFrom="paragraph">
                  <wp:posOffset>3142217</wp:posOffset>
                </wp:positionV>
                <wp:extent cx="176973" cy="190660"/>
                <wp:effectExtent l="50165" t="64135" r="6985" b="6413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25491">
                          <a:off x="0" y="0"/>
                          <a:ext cx="176973" cy="19066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F4CCE" w:rsidRPr="00C44D65" w:rsidRDefault="00AF4CCE" w:rsidP="00AF4CCE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EDC85B" id="Прямоугольник 9" o:spid="_x0000_s1026" style="position:absolute;left:0;text-align:left;margin-left:248.6pt;margin-top:247.4pt;width:13.95pt;height:15pt;rotation:3523096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" filled="f" strokecolor="red" strokeweight="2pt">
                <v:textbox>
                  <w:txbxContent>
                    <w:p w:rsidR="00AF4CCE" w:rsidRPr="00C44D65" w:rsidRDefault="00AF4CCE" w:rsidP="00AF4CCE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                 </w:t>
                      </w:r>
                    </w:p>
                  </w:txbxContent>
                </v:textbox>
              </v:rect>
            </w:pict>
          </mc:Fallback>
        </mc:AlternateContent>
      </w:r>
      <w:r w:rsidR="00C44D65">
        <w:rPr>
          <w:noProof/>
        </w:rPr>
        <w:drawing>
          <wp:inline distT="0" distB="0" distL="0" distR="0" wp14:anchorId="5D32BA07" wp14:editId="7E178604">
            <wp:extent cx="5716243" cy="4329629"/>
            <wp:effectExtent l="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49813" t="30737" r="31840" b="34886"/>
                    <a:stretch/>
                  </pic:blipFill>
                  <pic:spPr bwMode="auto">
                    <a:xfrm>
                      <a:off x="0" y="0"/>
                      <a:ext cx="5746002" cy="4352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4D65" w:rsidRDefault="00C44D65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C44D65" w:rsidRDefault="00C44D65" w:rsidP="00C44D65">
      <w:pPr>
        <w:ind w:firstLine="567"/>
        <w:rPr>
          <w:b/>
          <w:bCs/>
          <w:kern w:val="2"/>
          <w:lang w:eastAsia="zh-CN"/>
        </w:rPr>
      </w:pPr>
    </w:p>
    <w:tbl>
      <w:tblPr>
        <w:tblStyle w:val="afe"/>
        <w:tblpPr w:leftFromText="180" w:rightFromText="180" w:vertAnchor="text" w:horzAnchor="margin" w:tblpXSpec="center" w:tblpY="-6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"/>
        <w:gridCol w:w="8635"/>
      </w:tblGrid>
      <w:tr w:rsidR="00AF4CCE" w:rsidTr="00AF4CCE">
        <w:trPr>
          <w:trHeight w:val="617"/>
        </w:trPr>
        <w:tc>
          <w:tcPr>
            <w:tcW w:w="713" w:type="dxa"/>
          </w:tcPr>
          <w:p w:rsidR="00AF4CCE" w:rsidRDefault="00AF4CCE" w:rsidP="00AF4CCE">
            <w:pPr>
              <w:jc w:val="center"/>
              <w:rPr>
                <w:b/>
                <w:bCs/>
                <w:kern w:val="2"/>
                <w:lang w:eastAsia="zh-C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6E103E5" wp14:editId="315F5D28">
                      <wp:simplePos x="0" y="0"/>
                      <wp:positionH relativeFrom="column">
                        <wp:posOffset>53187</wp:posOffset>
                      </wp:positionH>
                      <wp:positionV relativeFrom="paragraph">
                        <wp:posOffset>20259</wp:posOffset>
                      </wp:positionV>
                      <wp:extent cx="253388" cy="198303"/>
                      <wp:effectExtent l="0" t="0" r="13335" b="11430"/>
                      <wp:wrapNone/>
                      <wp:docPr id="7" name="Прямоугольник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3388" cy="198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F4CCE" w:rsidRPr="00C44D65" w:rsidRDefault="00AF4CCE" w:rsidP="00AF4CCE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 xml:space="preserve">            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6E103E5" id="Прямоугольник 7" o:spid="_x0000_s1027" style="position:absolute;left:0;text-align:left;margin-left:4.2pt;margin-top:1.6pt;width:19.95pt;height:15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" filled="f" strokecolor="red" strokeweight="2pt">
                      <v:textbox>
                        <w:txbxContent>
                          <w:p w:rsidR="00AF4CCE" w:rsidRPr="00C44D65" w:rsidRDefault="00AF4CCE" w:rsidP="00AF4CCE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               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8635" w:type="dxa"/>
          </w:tcPr>
          <w:p w:rsidR="00AF4CCE" w:rsidRPr="00C44D65" w:rsidRDefault="00AF4CCE" w:rsidP="00AF4CCE">
            <w:pPr>
              <w:rPr>
                <w:b/>
                <w:bCs/>
                <w:kern w:val="2"/>
                <w:lang w:eastAsia="zh-CN"/>
              </w:rPr>
            </w:pPr>
            <w:r>
              <w:rPr>
                <w:b/>
                <w:bCs/>
                <w:kern w:val="2"/>
                <w:lang w:eastAsia="zh-CN"/>
              </w:rPr>
              <w:t>- объект общественного питания и торговли</w:t>
            </w:r>
          </w:p>
        </w:tc>
      </w:tr>
    </w:tbl>
    <w:p w:rsidR="00C44D65" w:rsidRDefault="00C44D65" w:rsidP="00C44D65">
      <w:pPr>
        <w:ind w:firstLine="567"/>
        <w:rPr>
          <w:b/>
          <w:bCs/>
          <w:kern w:val="2"/>
          <w:lang w:eastAsia="zh-CN"/>
        </w:rPr>
      </w:pPr>
    </w:p>
    <w:p w:rsidR="00C44D65" w:rsidRDefault="00C44D65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C44D65" w:rsidRDefault="00C44D65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C44D65" w:rsidRDefault="00C44D65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E05536" w:rsidRDefault="00E05536" w:rsidP="00235723">
      <w:pPr>
        <w:ind w:firstLine="567"/>
        <w:jc w:val="center"/>
        <w:rPr>
          <w:b/>
          <w:bCs/>
          <w:kern w:val="2"/>
          <w:lang w:eastAsia="zh-CN"/>
        </w:rPr>
      </w:pPr>
    </w:p>
    <w:p w:rsidR="00E05536" w:rsidRDefault="00E05536" w:rsidP="00C44D65">
      <w:pPr>
        <w:ind w:firstLine="567"/>
        <w:rPr>
          <w:b/>
          <w:bCs/>
          <w:kern w:val="2"/>
          <w:lang w:eastAsia="zh-CN"/>
        </w:rPr>
      </w:pPr>
    </w:p>
    <w:p w:rsidR="00E05536" w:rsidRDefault="00C44D65" w:rsidP="00235723">
      <w:pPr>
        <w:ind w:firstLine="567"/>
        <w:jc w:val="center"/>
        <w:rPr>
          <w:b/>
          <w:bCs/>
          <w:kern w:val="2"/>
          <w:lang w:eastAsia="zh-C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6A2CD9" wp14:editId="1D4770A1">
                <wp:simplePos x="0" y="0"/>
                <wp:positionH relativeFrom="column">
                  <wp:posOffset>923316</wp:posOffset>
                </wp:positionH>
                <wp:positionV relativeFrom="paragraph">
                  <wp:posOffset>4498567</wp:posOffset>
                </wp:positionV>
                <wp:extent cx="184080" cy="223547"/>
                <wp:effectExtent l="0" t="952" r="25082" b="25083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 flipV="1">
                          <a:off x="0" y="0"/>
                          <a:ext cx="184080" cy="2235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894A84" id="Прямоугольник 8" o:spid="_x0000_s1026" style="position:absolute;margin-left:72.7pt;margin-top:354.2pt;width:14.5pt;height:17.6pt;rotation:-90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" filled="f" strokecolor="red" strokeweight="2pt"/>
            </w:pict>
          </mc:Fallback>
        </mc:AlternateContent>
      </w:r>
    </w:p>
    <w:sectPr w:rsidR="00E05536">
      <w:pgSz w:w="11906" w:h="16838"/>
      <w:pgMar w:top="709" w:right="851" w:bottom="992" w:left="567" w:header="0" w:footer="0" w:gutter="0"/>
      <w:cols w:space="720"/>
      <w:formProt w:val="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swiss"/>
    <w:pitch w:val="variable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Peterburg">
    <w:altName w:val="Times New Roman"/>
    <w:charset w:val="00"/>
    <w:family w:val="auto"/>
    <w:pitch w:val="variable"/>
    <w:sig w:usb0="00000087" w:usb1="00000000" w:usb2="00000000" w:usb3="00000000" w:csb0="0000001B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024420"/>
    <w:multiLevelType w:val="hybridMultilevel"/>
    <w:tmpl w:val="E692F44A"/>
    <w:lvl w:ilvl="0" w:tplc="D8E69198">
      <w:numFmt w:val="bullet"/>
      <w:lvlText w:val="-"/>
      <w:lvlJc w:val="left"/>
      <w:pPr>
        <w:ind w:left="100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embedSystemFonts/>
  <w:defaultTabStop w:val="4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713E"/>
    <w:rsid w:val="00000B6F"/>
    <w:rsid w:val="00025D77"/>
    <w:rsid w:val="00042F58"/>
    <w:rsid w:val="0005260E"/>
    <w:rsid w:val="000547E6"/>
    <w:rsid w:val="0006279C"/>
    <w:rsid w:val="00087A44"/>
    <w:rsid w:val="0013166E"/>
    <w:rsid w:val="001744D8"/>
    <w:rsid w:val="001D1016"/>
    <w:rsid w:val="001D6F84"/>
    <w:rsid w:val="001F51CF"/>
    <w:rsid w:val="00235723"/>
    <w:rsid w:val="00245BF4"/>
    <w:rsid w:val="00275011"/>
    <w:rsid w:val="00276FFD"/>
    <w:rsid w:val="00286467"/>
    <w:rsid w:val="002960E8"/>
    <w:rsid w:val="002A472A"/>
    <w:rsid w:val="002C3557"/>
    <w:rsid w:val="002D2558"/>
    <w:rsid w:val="002E1EFB"/>
    <w:rsid w:val="002F6A1C"/>
    <w:rsid w:val="00334400"/>
    <w:rsid w:val="00395CBE"/>
    <w:rsid w:val="00397A58"/>
    <w:rsid w:val="003A7C41"/>
    <w:rsid w:val="003B69DB"/>
    <w:rsid w:val="004140B3"/>
    <w:rsid w:val="00466454"/>
    <w:rsid w:val="00470695"/>
    <w:rsid w:val="0048713E"/>
    <w:rsid w:val="004F163D"/>
    <w:rsid w:val="004F45C0"/>
    <w:rsid w:val="004F7A4E"/>
    <w:rsid w:val="00500C56"/>
    <w:rsid w:val="00542A3E"/>
    <w:rsid w:val="00543FE1"/>
    <w:rsid w:val="00575F3F"/>
    <w:rsid w:val="005E1BF6"/>
    <w:rsid w:val="005E6AE2"/>
    <w:rsid w:val="00617DE0"/>
    <w:rsid w:val="00655D8D"/>
    <w:rsid w:val="006A6B8F"/>
    <w:rsid w:val="006B7706"/>
    <w:rsid w:val="007065FA"/>
    <w:rsid w:val="00713FF2"/>
    <w:rsid w:val="0071655E"/>
    <w:rsid w:val="00724FBE"/>
    <w:rsid w:val="00743296"/>
    <w:rsid w:val="00762BAC"/>
    <w:rsid w:val="00763670"/>
    <w:rsid w:val="00796051"/>
    <w:rsid w:val="007A36D8"/>
    <w:rsid w:val="007C02B9"/>
    <w:rsid w:val="008209F8"/>
    <w:rsid w:val="0082539E"/>
    <w:rsid w:val="00844997"/>
    <w:rsid w:val="008D2C48"/>
    <w:rsid w:val="008E1F63"/>
    <w:rsid w:val="008E55B8"/>
    <w:rsid w:val="008F1740"/>
    <w:rsid w:val="0093187C"/>
    <w:rsid w:val="00943369"/>
    <w:rsid w:val="009450C7"/>
    <w:rsid w:val="00951F59"/>
    <w:rsid w:val="00A72CA8"/>
    <w:rsid w:val="00AA193E"/>
    <w:rsid w:val="00AF4CCE"/>
    <w:rsid w:val="00BB4312"/>
    <w:rsid w:val="00BC56BD"/>
    <w:rsid w:val="00BF4078"/>
    <w:rsid w:val="00C44D65"/>
    <w:rsid w:val="00C72A26"/>
    <w:rsid w:val="00CB32B8"/>
    <w:rsid w:val="00CC5569"/>
    <w:rsid w:val="00CC5FD5"/>
    <w:rsid w:val="00CD0922"/>
    <w:rsid w:val="00D655EE"/>
    <w:rsid w:val="00DA3A99"/>
    <w:rsid w:val="00DC0DE0"/>
    <w:rsid w:val="00DE13C7"/>
    <w:rsid w:val="00DF7930"/>
    <w:rsid w:val="00E05536"/>
    <w:rsid w:val="00EA4416"/>
    <w:rsid w:val="00EB4A48"/>
    <w:rsid w:val="00EC3B85"/>
    <w:rsid w:val="00EC6CA9"/>
    <w:rsid w:val="00EC6F26"/>
    <w:rsid w:val="00EE0354"/>
    <w:rsid w:val="00EF6611"/>
    <w:rsid w:val="00F052D9"/>
    <w:rsid w:val="00F22072"/>
    <w:rsid w:val="00F54493"/>
    <w:rsid w:val="00F81581"/>
    <w:rsid w:val="00F8508F"/>
    <w:rsid w:val="00FE5F5B"/>
    <w:rsid w:val="00FF09D0"/>
    <w:rsid w:val="00FF5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8C4817C-CD62-4272-BD60-89164EDAA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 w:qFormat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 w:qFormat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1BF6"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spacing w:before="240" w:after="60"/>
      <w:outlineLvl w:val="0"/>
    </w:pPr>
    <w:rPr>
      <w:rFonts w:ascii="Cambria" w:hAnsi="Cambria"/>
      <w:b/>
      <w:bCs/>
      <w:kern w:val="2"/>
      <w:sz w:val="32"/>
      <w:szCs w:val="32"/>
    </w:rPr>
  </w:style>
  <w:style w:type="paragraph" w:styleId="2">
    <w:name w:val="heading 2"/>
    <w:basedOn w:val="a"/>
    <w:next w:val="a"/>
    <w:link w:val="20"/>
    <w:qFormat/>
    <w:pPr>
      <w:keepNext/>
      <w:outlineLvl w:val="1"/>
    </w:pPr>
    <w:rPr>
      <w:b/>
      <w:bCs/>
    </w:rPr>
  </w:style>
  <w:style w:type="paragraph" w:styleId="3">
    <w:name w:val="heading 3"/>
    <w:basedOn w:val="a"/>
    <w:next w:val="a"/>
    <w:qFormat/>
    <w:pPr>
      <w:keepNext/>
      <w:spacing w:line="360" w:lineRule="auto"/>
      <w:ind w:left="360" w:hanging="360"/>
      <w:jc w:val="both"/>
      <w:outlineLvl w:val="2"/>
    </w:pPr>
    <w:rPr>
      <w:b/>
      <w:sz w:val="26"/>
      <w:szCs w:val="26"/>
    </w:rPr>
  </w:style>
  <w:style w:type="paragraph" w:styleId="4">
    <w:name w:val="heading 4"/>
    <w:basedOn w:val="a"/>
    <w:next w:val="a"/>
    <w:qFormat/>
    <w:pPr>
      <w:keepNext/>
      <w:jc w:val="center"/>
      <w:outlineLvl w:val="3"/>
    </w:pPr>
    <w:rPr>
      <w:b/>
    </w:rPr>
  </w:style>
  <w:style w:type="paragraph" w:styleId="5">
    <w:name w:val="heading 5"/>
    <w:basedOn w:val="a"/>
    <w:next w:val="a"/>
    <w:link w:val="50"/>
    <w:qFormat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qFormat/>
    <w:locked/>
    <w:rPr>
      <w:rFonts w:ascii="Cambria" w:hAnsi="Cambria"/>
      <w:b/>
      <w:kern w:val="2"/>
      <w:sz w:val="32"/>
    </w:rPr>
  </w:style>
  <w:style w:type="character" w:customStyle="1" w:styleId="20">
    <w:name w:val="Заголовок 2 Знак"/>
    <w:link w:val="2"/>
    <w:qFormat/>
    <w:locked/>
    <w:rPr>
      <w:b/>
      <w:sz w:val="24"/>
    </w:rPr>
  </w:style>
  <w:style w:type="character" w:customStyle="1" w:styleId="32">
    <w:name w:val="Основной текст с отступом 3 Знак2"/>
    <w:link w:val="30"/>
    <w:qFormat/>
    <w:rPr>
      <w:b/>
      <w:sz w:val="26"/>
    </w:rPr>
  </w:style>
  <w:style w:type="character" w:customStyle="1" w:styleId="50">
    <w:name w:val="Заголовок 5 Знак"/>
    <w:link w:val="5"/>
    <w:qFormat/>
    <w:locked/>
    <w:rPr>
      <w:b/>
      <w:i/>
      <w:sz w:val="26"/>
    </w:rPr>
  </w:style>
  <w:style w:type="character" w:customStyle="1" w:styleId="-">
    <w:name w:val="Интернет-ссылка"/>
    <w:rPr>
      <w:color w:val="0000FF"/>
      <w:u w:val="single"/>
    </w:rPr>
  </w:style>
  <w:style w:type="character" w:customStyle="1" w:styleId="a3">
    <w:name w:val="Текст выноски Знак"/>
    <w:qFormat/>
    <w:rPr>
      <w:rFonts w:ascii="Tahoma" w:hAnsi="Tahoma"/>
      <w:sz w:val="16"/>
    </w:rPr>
  </w:style>
  <w:style w:type="character" w:customStyle="1" w:styleId="a4">
    <w:name w:val="Основной текст Знак"/>
    <w:qFormat/>
    <w:rPr>
      <w:b/>
      <w:sz w:val="24"/>
    </w:rPr>
  </w:style>
  <w:style w:type="character" w:customStyle="1" w:styleId="a5">
    <w:name w:val="Основной текст с отступом Знак"/>
    <w:qFormat/>
    <w:rPr>
      <w:sz w:val="24"/>
    </w:rPr>
  </w:style>
  <w:style w:type="character" w:styleId="a6">
    <w:name w:val="Strong"/>
    <w:qFormat/>
    <w:rPr>
      <w:b/>
    </w:rPr>
  </w:style>
  <w:style w:type="character" w:customStyle="1" w:styleId="apple-converted-space">
    <w:name w:val="apple-converted-space"/>
    <w:qFormat/>
  </w:style>
  <w:style w:type="character" w:customStyle="1" w:styleId="22">
    <w:name w:val="Оглавление 2 Знак2"/>
    <w:link w:val="21"/>
    <w:qFormat/>
    <w:rPr>
      <w:sz w:val="24"/>
    </w:rPr>
  </w:style>
  <w:style w:type="character" w:customStyle="1" w:styleId="31">
    <w:name w:val="Основной текст с отступом 3 Знак"/>
    <w:link w:val="31"/>
    <w:qFormat/>
    <w:locked/>
    <w:rPr>
      <w:sz w:val="16"/>
    </w:rPr>
  </w:style>
  <w:style w:type="character" w:customStyle="1" w:styleId="a7">
    <w:name w:val="Верхний колонтитул Знак"/>
    <w:qFormat/>
    <w:rPr>
      <w:sz w:val="24"/>
    </w:rPr>
  </w:style>
  <w:style w:type="character" w:styleId="a8">
    <w:name w:val="page number"/>
    <w:basedOn w:val="a0"/>
    <w:qFormat/>
  </w:style>
  <w:style w:type="character" w:customStyle="1" w:styleId="a9">
    <w:name w:val="Нижний колонтитул Знак"/>
    <w:qFormat/>
    <w:rPr>
      <w:sz w:val="24"/>
    </w:rPr>
  </w:style>
  <w:style w:type="character" w:customStyle="1" w:styleId="11">
    <w:name w:val="Основной текст Знак1"/>
    <w:qFormat/>
    <w:rPr>
      <w:sz w:val="24"/>
      <w:lang w:val="ru-RU" w:eastAsia="ru-RU"/>
    </w:rPr>
  </w:style>
  <w:style w:type="character" w:customStyle="1" w:styleId="FontStyle22">
    <w:name w:val="Font Style22"/>
    <w:qFormat/>
    <w:rPr>
      <w:rFonts w:ascii="Times New Roman" w:hAnsi="Times New Roman"/>
      <w:sz w:val="26"/>
    </w:rPr>
  </w:style>
  <w:style w:type="character" w:customStyle="1" w:styleId="aa">
    <w:name w:val="Подзаголовок Знак"/>
    <w:qFormat/>
    <w:rPr>
      <w:sz w:val="28"/>
      <w:lang w:val="x-none" w:eastAsia="zh-CN"/>
    </w:rPr>
  </w:style>
  <w:style w:type="character" w:customStyle="1" w:styleId="23">
    <w:name w:val="Оглавление 2 Знак"/>
    <w:link w:val="23"/>
    <w:qFormat/>
    <w:locked/>
    <w:rPr>
      <w:sz w:val="24"/>
    </w:rPr>
  </w:style>
  <w:style w:type="character" w:customStyle="1" w:styleId="ab">
    <w:name w:val="Гипертекстовая ссылка"/>
    <w:qFormat/>
    <w:rPr>
      <w:b/>
      <w:color w:val="008000"/>
      <w:sz w:val="20"/>
      <w:u w:val="single"/>
    </w:rPr>
  </w:style>
  <w:style w:type="character" w:customStyle="1" w:styleId="33">
    <w:name w:val="Основной текст 3 Знак"/>
    <w:qFormat/>
    <w:rPr>
      <w:sz w:val="22"/>
    </w:rPr>
  </w:style>
  <w:style w:type="character" w:customStyle="1" w:styleId="ListLabel1">
    <w:name w:val="ListLabel 1"/>
    <w:qFormat/>
    <w:rsid w:val="00FC219C"/>
  </w:style>
  <w:style w:type="character" w:customStyle="1" w:styleId="ListLabel2">
    <w:name w:val="ListLabel 2"/>
    <w:qFormat/>
    <w:rsid w:val="00FC219C"/>
  </w:style>
  <w:style w:type="character" w:customStyle="1" w:styleId="ListLabel3">
    <w:name w:val="ListLabel 3"/>
    <w:qFormat/>
    <w:rsid w:val="00FC219C"/>
  </w:style>
  <w:style w:type="character" w:customStyle="1" w:styleId="ListLabel4">
    <w:name w:val="ListLabel 4"/>
    <w:qFormat/>
    <w:rsid w:val="00FC219C"/>
  </w:style>
  <w:style w:type="character" w:customStyle="1" w:styleId="ListLabel5">
    <w:name w:val="ListLabel 5"/>
    <w:qFormat/>
    <w:rsid w:val="00FC219C"/>
  </w:style>
  <w:style w:type="character" w:customStyle="1" w:styleId="ListLabel6">
    <w:name w:val="ListLabel 6"/>
    <w:qFormat/>
    <w:rsid w:val="00FC219C"/>
  </w:style>
  <w:style w:type="character" w:customStyle="1" w:styleId="ListLabel7">
    <w:name w:val="ListLabel 7"/>
    <w:qFormat/>
    <w:rsid w:val="00FC219C"/>
  </w:style>
  <w:style w:type="character" w:customStyle="1" w:styleId="ListLabel8">
    <w:name w:val="ListLabel 8"/>
    <w:qFormat/>
    <w:rsid w:val="00FC219C"/>
    <w:rPr>
      <w:rFonts w:eastAsia="Times New Roman"/>
    </w:rPr>
  </w:style>
  <w:style w:type="character" w:customStyle="1" w:styleId="ListLabel9">
    <w:name w:val="ListLabel 9"/>
    <w:qFormat/>
    <w:rsid w:val="00FC219C"/>
    <w:rPr>
      <w:rFonts w:eastAsia="Times New Roman"/>
    </w:rPr>
  </w:style>
  <w:style w:type="character" w:customStyle="1" w:styleId="ListLabel10">
    <w:name w:val="ListLabel 10"/>
    <w:qFormat/>
    <w:rsid w:val="00FC219C"/>
  </w:style>
  <w:style w:type="character" w:customStyle="1" w:styleId="ListLabel11">
    <w:name w:val="ListLabel 11"/>
    <w:qFormat/>
    <w:rsid w:val="00FC219C"/>
  </w:style>
  <w:style w:type="character" w:customStyle="1" w:styleId="ListLabel12">
    <w:name w:val="ListLabel 12"/>
    <w:qFormat/>
    <w:rsid w:val="00FC219C"/>
  </w:style>
  <w:style w:type="character" w:customStyle="1" w:styleId="ListLabel13">
    <w:name w:val="ListLabel 13"/>
    <w:qFormat/>
    <w:rsid w:val="00FC219C"/>
    <w:rPr>
      <w:rFonts w:eastAsia="Times New Roman"/>
      <w:color w:val="auto"/>
    </w:rPr>
  </w:style>
  <w:style w:type="character" w:customStyle="1" w:styleId="ListLabel14">
    <w:name w:val="ListLabel 14"/>
    <w:qFormat/>
    <w:rsid w:val="00FC219C"/>
  </w:style>
  <w:style w:type="character" w:customStyle="1" w:styleId="ListLabel15">
    <w:name w:val="ListLabel 15"/>
    <w:qFormat/>
    <w:rsid w:val="00FC219C"/>
  </w:style>
  <w:style w:type="character" w:customStyle="1" w:styleId="ListLabel16">
    <w:name w:val="ListLabel 16"/>
    <w:qFormat/>
    <w:rsid w:val="00FC219C"/>
  </w:style>
  <w:style w:type="character" w:customStyle="1" w:styleId="ListLabel17">
    <w:name w:val="ListLabel 17"/>
    <w:qFormat/>
    <w:rsid w:val="00FC219C"/>
    <w:rPr>
      <w:rFonts w:eastAsia="Times New Roman"/>
    </w:rPr>
  </w:style>
  <w:style w:type="character" w:customStyle="1" w:styleId="ListLabel18">
    <w:name w:val="ListLabel 18"/>
    <w:qFormat/>
    <w:rsid w:val="00FC219C"/>
  </w:style>
  <w:style w:type="character" w:customStyle="1" w:styleId="ListLabel19">
    <w:name w:val="ListLabel 19"/>
    <w:qFormat/>
    <w:rsid w:val="00FC219C"/>
  </w:style>
  <w:style w:type="character" w:customStyle="1" w:styleId="ListLabel20">
    <w:name w:val="ListLabel 20"/>
    <w:qFormat/>
    <w:rsid w:val="00FC219C"/>
  </w:style>
  <w:style w:type="character" w:customStyle="1" w:styleId="ListLabel21">
    <w:name w:val="ListLabel 21"/>
    <w:qFormat/>
    <w:rsid w:val="00FC219C"/>
    <w:rPr>
      <w:sz w:val="18"/>
    </w:rPr>
  </w:style>
  <w:style w:type="character" w:customStyle="1" w:styleId="ListLabel22">
    <w:name w:val="ListLabel 22"/>
    <w:qFormat/>
    <w:rsid w:val="00FC219C"/>
    <w:rPr>
      <w:rFonts w:eastAsia="Times New Roman"/>
      <w:sz w:val="18"/>
    </w:rPr>
  </w:style>
  <w:style w:type="character" w:customStyle="1" w:styleId="ListLabel23">
    <w:name w:val="ListLabel 23"/>
    <w:qFormat/>
    <w:rsid w:val="00FC219C"/>
    <w:rPr>
      <w:sz w:val="18"/>
    </w:rPr>
  </w:style>
  <w:style w:type="character" w:customStyle="1" w:styleId="ListLabel24">
    <w:name w:val="ListLabel 24"/>
    <w:qFormat/>
    <w:rsid w:val="00FC219C"/>
    <w:rPr>
      <w:rFonts w:eastAsia="Times New Roman"/>
      <w:sz w:val="18"/>
    </w:rPr>
  </w:style>
  <w:style w:type="character" w:customStyle="1" w:styleId="ListLabel25">
    <w:name w:val="ListLabel 25"/>
    <w:qFormat/>
    <w:rsid w:val="00FC219C"/>
    <w:rPr>
      <w:sz w:val="18"/>
    </w:rPr>
  </w:style>
  <w:style w:type="character" w:customStyle="1" w:styleId="ListLabel26">
    <w:name w:val="ListLabel 26"/>
    <w:qFormat/>
    <w:rsid w:val="00FC219C"/>
    <w:rPr>
      <w:rFonts w:eastAsia="Times New Roman"/>
      <w:sz w:val="18"/>
    </w:rPr>
  </w:style>
  <w:style w:type="character" w:customStyle="1" w:styleId="ListLabel27">
    <w:name w:val="ListLabel 27"/>
    <w:qFormat/>
    <w:rsid w:val="00FC219C"/>
    <w:rPr>
      <w:sz w:val="18"/>
    </w:rPr>
  </w:style>
  <w:style w:type="character" w:customStyle="1" w:styleId="ListLabel28">
    <w:name w:val="ListLabel 28"/>
    <w:qFormat/>
    <w:rsid w:val="00FC219C"/>
    <w:rPr>
      <w:rFonts w:eastAsia="Times New Roman"/>
      <w:sz w:val="18"/>
    </w:rPr>
  </w:style>
  <w:style w:type="character" w:customStyle="1" w:styleId="ListLabel29">
    <w:name w:val="ListLabel 29"/>
    <w:qFormat/>
    <w:rsid w:val="00FC219C"/>
    <w:rPr>
      <w:sz w:val="18"/>
    </w:rPr>
  </w:style>
  <w:style w:type="character" w:customStyle="1" w:styleId="ListLabel30">
    <w:name w:val="ListLabel 30"/>
    <w:qFormat/>
    <w:rsid w:val="00FC219C"/>
    <w:rPr>
      <w:rFonts w:eastAsia="Times New Roman"/>
      <w:sz w:val="18"/>
    </w:rPr>
  </w:style>
  <w:style w:type="character" w:customStyle="1" w:styleId="ListLabel31">
    <w:name w:val="ListLabel 31"/>
    <w:qFormat/>
    <w:rsid w:val="00FC219C"/>
    <w:rPr>
      <w:sz w:val="18"/>
    </w:rPr>
  </w:style>
  <w:style w:type="character" w:customStyle="1" w:styleId="ListLabel32">
    <w:name w:val="ListLabel 32"/>
    <w:qFormat/>
    <w:rsid w:val="00FC219C"/>
    <w:rPr>
      <w:rFonts w:eastAsia="Times New Roman"/>
      <w:sz w:val="18"/>
    </w:rPr>
  </w:style>
  <w:style w:type="character" w:customStyle="1" w:styleId="ListLabel33">
    <w:name w:val="ListLabel 33"/>
    <w:qFormat/>
    <w:rsid w:val="00FC219C"/>
    <w:rPr>
      <w:sz w:val="18"/>
    </w:rPr>
  </w:style>
  <w:style w:type="character" w:customStyle="1" w:styleId="ListLabel34">
    <w:name w:val="ListLabel 34"/>
    <w:qFormat/>
    <w:rsid w:val="00FC219C"/>
    <w:rPr>
      <w:rFonts w:eastAsia="Times New Roman"/>
      <w:sz w:val="18"/>
    </w:rPr>
  </w:style>
  <w:style w:type="character" w:customStyle="1" w:styleId="ListLabel35">
    <w:name w:val="ListLabel 35"/>
    <w:qFormat/>
    <w:rsid w:val="00FC219C"/>
    <w:rPr>
      <w:rFonts w:eastAsia="Times New Roman"/>
    </w:rPr>
  </w:style>
  <w:style w:type="character" w:customStyle="1" w:styleId="ListLabel36">
    <w:name w:val="ListLabel 36"/>
    <w:qFormat/>
    <w:rsid w:val="00FC219C"/>
    <w:rPr>
      <w:rFonts w:eastAsia="Times New Roman"/>
    </w:rPr>
  </w:style>
  <w:style w:type="character" w:customStyle="1" w:styleId="ListLabel37">
    <w:name w:val="ListLabel 37"/>
    <w:qFormat/>
    <w:rsid w:val="00FC219C"/>
  </w:style>
  <w:style w:type="character" w:customStyle="1" w:styleId="ListLabel38">
    <w:name w:val="ListLabel 38"/>
    <w:qFormat/>
    <w:rsid w:val="00FC219C"/>
  </w:style>
  <w:style w:type="character" w:customStyle="1" w:styleId="ListLabel39">
    <w:name w:val="ListLabel 39"/>
    <w:qFormat/>
    <w:rsid w:val="00FC219C"/>
  </w:style>
  <w:style w:type="character" w:customStyle="1" w:styleId="ListLabel40">
    <w:name w:val="ListLabel 40"/>
    <w:qFormat/>
    <w:rsid w:val="00FC219C"/>
    <w:rPr>
      <w:rFonts w:eastAsia="Times New Roman"/>
    </w:rPr>
  </w:style>
  <w:style w:type="character" w:customStyle="1" w:styleId="ListLabel41">
    <w:name w:val="ListLabel 41"/>
    <w:qFormat/>
    <w:rsid w:val="00FC219C"/>
    <w:rPr>
      <w:rFonts w:eastAsia="Times New Roman"/>
    </w:rPr>
  </w:style>
  <w:style w:type="character" w:customStyle="1" w:styleId="ListLabel42">
    <w:name w:val="ListLabel 42"/>
    <w:qFormat/>
    <w:rsid w:val="00FC219C"/>
    <w:rPr>
      <w:rFonts w:eastAsia="Times New Roman"/>
    </w:rPr>
  </w:style>
  <w:style w:type="character" w:customStyle="1" w:styleId="ListLabel43">
    <w:name w:val="ListLabel 43"/>
    <w:qFormat/>
    <w:rsid w:val="00FC219C"/>
    <w:rPr>
      <w:rFonts w:eastAsia="Times New Roman"/>
      <w:color w:val="auto"/>
    </w:rPr>
  </w:style>
  <w:style w:type="character" w:customStyle="1" w:styleId="ListLabel44">
    <w:name w:val="ListLabel 44"/>
    <w:qFormat/>
    <w:rsid w:val="00FC219C"/>
  </w:style>
  <w:style w:type="character" w:customStyle="1" w:styleId="ListLabel45">
    <w:name w:val="ListLabel 45"/>
    <w:qFormat/>
    <w:rsid w:val="00FC219C"/>
  </w:style>
  <w:style w:type="character" w:customStyle="1" w:styleId="ListLabel46">
    <w:name w:val="ListLabel 46"/>
    <w:qFormat/>
    <w:rsid w:val="00FC219C"/>
  </w:style>
  <w:style w:type="character" w:customStyle="1" w:styleId="ListLabel47">
    <w:name w:val="ListLabel 47"/>
    <w:qFormat/>
    <w:rsid w:val="00FC219C"/>
    <w:rPr>
      <w:rFonts w:eastAsia="Times New Roman"/>
    </w:rPr>
  </w:style>
  <w:style w:type="character" w:customStyle="1" w:styleId="ListLabel48">
    <w:name w:val="ListLabel 48"/>
    <w:qFormat/>
    <w:rsid w:val="00FC219C"/>
    <w:rPr>
      <w:rFonts w:eastAsia="Times New Roman"/>
    </w:rPr>
  </w:style>
  <w:style w:type="character" w:customStyle="1" w:styleId="ListLabel49">
    <w:name w:val="ListLabel 49"/>
    <w:qFormat/>
    <w:rsid w:val="00FC219C"/>
    <w:rPr>
      <w:rFonts w:eastAsia="Times New Roman"/>
    </w:rPr>
  </w:style>
  <w:style w:type="character" w:customStyle="1" w:styleId="ListLabel50">
    <w:name w:val="ListLabel 50"/>
    <w:qFormat/>
    <w:rsid w:val="00FC219C"/>
    <w:rPr>
      <w:rFonts w:eastAsia="Times New Roman"/>
    </w:rPr>
  </w:style>
  <w:style w:type="character" w:customStyle="1" w:styleId="ListLabel51">
    <w:name w:val="ListLabel 51"/>
    <w:qFormat/>
    <w:rsid w:val="00FC219C"/>
    <w:rPr>
      <w:rFonts w:eastAsia="Times New Roman"/>
    </w:rPr>
  </w:style>
  <w:style w:type="character" w:customStyle="1" w:styleId="ListLabel52">
    <w:name w:val="ListLabel 52"/>
    <w:qFormat/>
    <w:rsid w:val="00FC219C"/>
    <w:rPr>
      <w:rFonts w:eastAsia="Times New Roman"/>
    </w:rPr>
  </w:style>
  <w:style w:type="character" w:customStyle="1" w:styleId="ListLabel53">
    <w:name w:val="ListLabel 53"/>
    <w:qFormat/>
    <w:rsid w:val="00FC219C"/>
  </w:style>
  <w:style w:type="character" w:customStyle="1" w:styleId="ListLabel54">
    <w:name w:val="ListLabel 54"/>
    <w:qFormat/>
    <w:rsid w:val="00FC219C"/>
  </w:style>
  <w:style w:type="character" w:customStyle="1" w:styleId="ListLabel55">
    <w:name w:val="ListLabel 55"/>
    <w:qFormat/>
    <w:rsid w:val="00FC219C"/>
  </w:style>
  <w:style w:type="character" w:customStyle="1" w:styleId="ListLabel56">
    <w:name w:val="ListLabel 56"/>
    <w:qFormat/>
    <w:rsid w:val="00FC219C"/>
  </w:style>
  <w:style w:type="character" w:customStyle="1" w:styleId="ListLabel57">
    <w:name w:val="ListLabel 57"/>
    <w:qFormat/>
    <w:rsid w:val="00FC219C"/>
    <w:rPr>
      <w:b/>
      <w:caps/>
      <w:sz w:val="28"/>
    </w:rPr>
  </w:style>
  <w:style w:type="character" w:customStyle="1" w:styleId="ListLabel58">
    <w:name w:val="ListLabel 58"/>
    <w:qFormat/>
    <w:rsid w:val="00FC219C"/>
    <w:rPr>
      <w:b/>
      <w:sz w:val="24"/>
    </w:rPr>
  </w:style>
  <w:style w:type="character" w:customStyle="1" w:styleId="ListLabel59">
    <w:name w:val="ListLabel 59"/>
    <w:qFormat/>
    <w:rsid w:val="00FC219C"/>
    <w:rPr>
      <w:b/>
      <w:sz w:val="24"/>
    </w:rPr>
  </w:style>
  <w:style w:type="character" w:customStyle="1" w:styleId="ListLabel60">
    <w:name w:val="ListLabel 60"/>
    <w:qFormat/>
    <w:rsid w:val="00FC219C"/>
    <w:rPr>
      <w:b/>
      <w:sz w:val="24"/>
    </w:rPr>
  </w:style>
  <w:style w:type="character" w:customStyle="1" w:styleId="310">
    <w:name w:val="Основной текст с отступом 3 Знак1"/>
    <w:qFormat/>
    <w:rsid w:val="00910610"/>
    <w:rPr>
      <w:b/>
      <w:sz w:val="26"/>
      <w:szCs w:val="26"/>
    </w:rPr>
  </w:style>
  <w:style w:type="paragraph" w:customStyle="1" w:styleId="ac">
    <w:name w:val="Заголовок"/>
    <w:basedOn w:val="a"/>
    <w:next w:val="ad"/>
    <w:qFormat/>
    <w:rsid w:val="00FC219C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d">
    <w:name w:val="Body Text"/>
    <w:basedOn w:val="a"/>
    <w:rPr>
      <w:b/>
      <w:szCs w:val="20"/>
    </w:rPr>
  </w:style>
  <w:style w:type="paragraph" w:styleId="ae">
    <w:name w:val="List"/>
    <w:basedOn w:val="ad"/>
    <w:rsid w:val="00FC219C"/>
    <w:rPr>
      <w:rFonts w:cs="Arial"/>
    </w:rPr>
  </w:style>
  <w:style w:type="paragraph" w:styleId="af">
    <w:name w:val="caption"/>
    <w:basedOn w:val="a"/>
    <w:qFormat/>
    <w:rsid w:val="00FC219C"/>
    <w:pPr>
      <w:suppressLineNumbers/>
      <w:spacing w:before="120" w:after="120"/>
    </w:pPr>
    <w:rPr>
      <w:rFonts w:cs="Arial"/>
      <w:i/>
      <w:iCs/>
    </w:rPr>
  </w:style>
  <w:style w:type="paragraph" w:styleId="af0">
    <w:name w:val="index heading"/>
    <w:basedOn w:val="a"/>
    <w:qFormat/>
    <w:rsid w:val="00FC219C"/>
    <w:pPr>
      <w:suppressLineNumbers/>
    </w:pPr>
    <w:rPr>
      <w:rFonts w:cs="Arial"/>
    </w:rPr>
  </w:style>
  <w:style w:type="paragraph" w:styleId="12">
    <w:name w:val="index 1"/>
    <w:basedOn w:val="a"/>
    <w:next w:val="a"/>
    <w:autoRedefine/>
    <w:qFormat/>
    <w:rsid w:val="008B16D6"/>
    <w:pPr>
      <w:ind w:left="240" w:hanging="240"/>
    </w:pPr>
  </w:style>
  <w:style w:type="paragraph" w:customStyle="1" w:styleId="13">
    <w:name w:val="1"/>
    <w:basedOn w:val="a"/>
    <w:qFormat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f1">
    <w:name w:val="Balloon Text"/>
    <w:basedOn w:val="a"/>
    <w:qFormat/>
    <w:rPr>
      <w:rFonts w:ascii="Tahoma" w:hAnsi="Tahoma" w:cs="Tahoma"/>
      <w:sz w:val="16"/>
      <w:szCs w:val="16"/>
    </w:rPr>
  </w:style>
  <w:style w:type="paragraph" w:customStyle="1" w:styleId="BodyTextIndent2Char">
    <w:name w:val="Body Text Indent 2 Char"/>
    <w:basedOn w:val="a"/>
    <w:qFormat/>
    <w:pPr>
      <w:spacing w:beforeAutospacing="1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ConsPlusTitle">
    <w:name w:val="ConsPlusTitle"/>
    <w:qFormat/>
    <w:pPr>
      <w:widowControl w:val="0"/>
    </w:pPr>
    <w:rPr>
      <w:b/>
      <w:bCs/>
      <w:sz w:val="24"/>
      <w:szCs w:val="24"/>
    </w:rPr>
  </w:style>
  <w:style w:type="paragraph" w:styleId="af2">
    <w:name w:val="Body Text Indent"/>
    <w:basedOn w:val="a"/>
    <w:pPr>
      <w:spacing w:after="120"/>
      <w:ind w:left="283"/>
    </w:pPr>
  </w:style>
  <w:style w:type="paragraph" w:customStyle="1" w:styleId="af3">
    <w:name w:val="Знак"/>
    <w:basedOn w:val="a"/>
    <w:qFormat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f4">
    <w:name w:val="Document Map"/>
    <w:basedOn w:val="a"/>
    <w:semiHidden/>
    <w:qFormat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ConsPlusNormal">
    <w:name w:val="ConsPlusNormal"/>
    <w:qFormat/>
    <w:rPr>
      <w:rFonts w:ascii="Arial" w:hAnsi="Arial" w:cs="Arial"/>
      <w:sz w:val="24"/>
    </w:rPr>
  </w:style>
  <w:style w:type="paragraph" w:customStyle="1" w:styleId="S2">
    <w:name w:val="S_Заголовок 2"/>
    <w:basedOn w:val="2"/>
    <w:qFormat/>
    <w:pPr>
      <w:keepNext w:val="0"/>
      <w:tabs>
        <w:tab w:val="left" w:pos="360"/>
        <w:tab w:val="left" w:pos="1134"/>
      </w:tabs>
      <w:spacing w:line="360" w:lineRule="auto"/>
      <w:ind w:firstLine="709"/>
      <w:jc w:val="both"/>
    </w:pPr>
    <w:rPr>
      <w:lang w:eastAsia="ar-SA"/>
    </w:rPr>
  </w:style>
  <w:style w:type="paragraph" w:styleId="24">
    <w:name w:val="Body Text Indent 2"/>
    <w:basedOn w:val="a"/>
    <w:qFormat/>
    <w:pPr>
      <w:spacing w:after="120" w:line="480" w:lineRule="auto"/>
      <w:ind w:left="283"/>
    </w:pPr>
  </w:style>
  <w:style w:type="paragraph" w:styleId="30">
    <w:name w:val="Body Text Indent 3"/>
    <w:basedOn w:val="a"/>
    <w:link w:val="32"/>
    <w:qFormat/>
    <w:pPr>
      <w:spacing w:after="120"/>
      <w:ind w:left="283"/>
    </w:pPr>
    <w:rPr>
      <w:sz w:val="16"/>
      <w:szCs w:val="16"/>
    </w:rPr>
  </w:style>
  <w:style w:type="paragraph" w:styleId="af5">
    <w:name w:val="header"/>
    <w:basedOn w:val="a"/>
    <w:pPr>
      <w:tabs>
        <w:tab w:val="center" w:pos="4677"/>
        <w:tab w:val="right" w:pos="9355"/>
      </w:tabs>
    </w:pPr>
  </w:style>
  <w:style w:type="paragraph" w:styleId="af6">
    <w:name w:val="footer"/>
    <w:basedOn w:val="a"/>
    <w:pPr>
      <w:tabs>
        <w:tab w:val="center" w:pos="4677"/>
        <w:tab w:val="right" w:pos="9355"/>
      </w:tabs>
    </w:pPr>
  </w:style>
  <w:style w:type="paragraph" w:customStyle="1" w:styleId="ConsTitle">
    <w:name w:val="ConsTitle"/>
    <w:qFormat/>
    <w:pPr>
      <w:widowControl w:val="0"/>
      <w:ind w:right="19772"/>
    </w:pPr>
    <w:rPr>
      <w:rFonts w:ascii="Arial" w:hAnsi="Arial" w:cs="Arial"/>
      <w:b/>
      <w:bCs/>
      <w:sz w:val="16"/>
      <w:szCs w:val="16"/>
    </w:rPr>
  </w:style>
  <w:style w:type="paragraph" w:customStyle="1" w:styleId="nienie">
    <w:name w:val="nienie"/>
    <w:basedOn w:val="a"/>
    <w:qFormat/>
    <w:pPr>
      <w:keepLines/>
      <w:widowControl w:val="0"/>
      <w:ind w:left="709" w:hanging="284"/>
      <w:jc w:val="both"/>
    </w:pPr>
    <w:rPr>
      <w:rFonts w:ascii="Peterburg" w:hAnsi="Peterburg"/>
      <w:szCs w:val="20"/>
    </w:rPr>
  </w:style>
  <w:style w:type="paragraph" w:customStyle="1" w:styleId="Iauiue">
    <w:name w:val="Iau?iue"/>
    <w:qFormat/>
    <w:pPr>
      <w:widowControl w:val="0"/>
    </w:pPr>
    <w:rPr>
      <w:sz w:val="24"/>
    </w:rPr>
  </w:style>
  <w:style w:type="paragraph" w:styleId="af7">
    <w:name w:val="Normal (Web)"/>
    <w:basedOn w:val="a"/>
    <w:qFormat/>
    <w:pPr>
      <w:spacing w:beforeAutospacing="1" w:afterAutospacing="1"/>
    </w:pPr>
  </w:style>
  <w:style w:type="paragraph" w:customStyle="1" w:styleId="14">
    <w:name w:val="Абзац списка1"/>
    <w:basedOn w:val="a"/>
    <w:qFormat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styleId="af8">
    <w:name w:val="Subtitle"/>
    <w:basedOn w:val="a"/>
    <w:next w:val="a"/>
    <w:qFormat/>
    <w:pPr>
      <w:suppressAutoHyphens/>
      <w:spacing w:after="60"/>
      <w:ind w:firstLine="709"/>
      <w:jc w:val="both"/>
    </w:pPr>
    <w:rPr>
      <w:sz w:val="28"/>
      <w:szCs w:val="28"/>
      <w:lang w:eastAsia="zh-CN"/>
    </w:rPr>
  </w:style>
  <w:style w:type="paragraph" w:customStyle="1" w:styleId="210">
    <w:name w:val="Основной текст с отступом 21"/>
    <w:basedOn w:val="a"/>
    <w:qFormat/>
    <w:pPr>
      <w:suppressAutoHyphens/>
      <w:spacing w:line="360" w:lineRule="auto"/>
      <w:ind w:left="708"/>
      <w:jc w:val="both"/>
    </w:pPr>
    <w:rPr>
      <w:sz w:val="26"/>
      <w:lang w:eastAsia="zh-CN"/>
    </w:rPr>
  </w:style>
  <w:style w:type="paragraph" w:customStyle="1" w:styleId="110">
    <w:name w:val="Абзац списка11"/>
    <w:basedOn w:val="a"/>
    <w:qFormat/>
    <w:pPr>
      <w:ind w:left="720"/>
      <w:jc w:val="both"/>
    </w:pPr>
    <w:rPr>
      <w:rFonts w:ascii="Calibri" w:hAnsi="Calibri"/>
      <w:sz w:val="22"/>
      <w:szCs w:val="22"/>
      <w:lang w:eastAsia="en-US"/>
    </w:rPr>
  </w:style>
  <w:style w:type="paragraph" w:customStyle="1" w:styleId="Style17">
    <w:name w:val="Style17"/>
    <w:basedOn w:val="a"/>
    <w:qFormat/>
    <w:pPr>
      <w:widowControl w:val="0"/>
      <w:spacing w:line="322" w:lineRule="exact"/>
      <w:jc w:val="both"/>
    </w:pPr>
  </w:style>
  <w:style w:type="paragraph" w:customStyle="1" w:styleId="Style18">
    <w:name w:val="Style18"/>
    <w:basedOn w:val="a"/>
    <w:qFormat/>
    <w:pPr>
      <w:widowControl w:val="0"/>
      <w:spacing w:line="294" w:lineRule="exact"/>
      <w:ind w:firstLine="163"/>
    </w:pPr>
  </w:style>
  <w:style w:type="paragraph" w:styleId="25">
    <w:name w:val="Body Text 2"/>
    <w:basedOn w:val="a"/>
    <w:qFormat/>
    <w:pPr>
      <w:spacing w:after="120" w:line="480" w:lineRule="auto"/>
    </w:pPr>
  </w:style>
  <w:style w:type="paragraph" w:customStyle="1" w:styleId="af9">
    <w:name w:val="Н статьи"/>
    <w:basedOn w:val="a"/>
    <w:qFormat/>
    <w:pPr>
      <w:spacing w:before="240" w:after="120"/>
      <w:ind w:firstLine="709"/>
      <w:jc w:val="both"/>
      <w:outlineLvl w:val="1"/>
    </w:pPr>
    <w:rPr>
      <w:b/>
    </w:rPr>
  </w:style>
  <w:style w:type="paragraph" w:customStyle="1" w:styleId="afa">
    <w:name w:val="Н пункта"/>
    <w:basedOn w:val="a"/>
    <w:qFormat/>
    <w:pPr>
      <w:ind w:firstLine="709"/>
      <w:jc w:val="both"/>
    </w:pPr>
  </w:style>
  <w:style w:type="paragraph" w:customStyle="1" w:styleId="afb">
    <w:name w:val="Н подпункт"/>
    <w:basedOn w:val="afa"/>
    <w:qFormat/>
  </w:style>
  <w:style w:type="paragraph" w:styleId="15">
    <w:name w:val="toc 1"/>
    <w:basedOn w:val="a"/>
    <w:next w:val="a"/>
    <w:autoRedefine/>
    <w:pPr>
      <w:tabs>
        <w:tab w:val="left" w:pos="1800"/>
        <w:tab w:val="right" w:pos="9770"/>
      </w:tabs>
      <w:ind w:left="1800" w:hanging="1440"/>
    </w:pPr>
    <w:rPr>
      <w:b/>
      <w:sz w:val="22"/>
    </w:rPr>
  </w:style>
  <w:style w:type="paragraph" w:styleId="21">
    <w:name w:val="toc 2"/>
    <w:basedOn w:val="a"/>
    <w:next w:val="a"/>
    <w:link w:val="22"/>
    <w:autoRedefine/>
    <w:pPr>
      <w:tabs>
        <w:tab w:val="left" w:pos="1440"/>
        <w:tab w:val="right" w:pos="9770"/>
      </w:tabs>
      <w:ind w:left="1440" w:hanging="1080"/>
    </w:pPr>
  </w:style>
  <w:style w:type="paragraph" w:styleId="34">
    <w:name w:val="toc 3"/>
    <w:basedOn w:val="a"/>
    <w:next w:val="a"/>
    <w:autoRedefine/>
    <w:pPr>
      <w:tabs>
        <w:tab w:val="left" w:pos="1440"/>
        <w:tab w:val="right" w:pos="9770"/>
      </w:tabs>
      <w:ind w:left="1440" w:hanging="1440"/>
    </w:pPr>
    <w:rPr>
      <w:b/>
      <w:bCs/>
      <w:sz w:val="22"/>
    </w:rPr>
  </w:style>
  <w:style w:type="paragraph" w:styleId="35">
    <w:name w:val="Body Text 3"/>
    <w:basedOn w:val="a"/>
    <w:qFormat/>
    <w:pPr>
      <w:jc w:val="both"/>
    </w:pPr>
    <w:rPr>
      <w:sz w:val="22"/>
      <w:szCs w:val="20"/>
    </w:rPr>
  </w:style>
  <w:style w:type="paragraph" w:customStyle="1" w:styleId="ConsPlusCell">
    <w:name w:val="ConsPlusCell"/>
    <w:qFormat/>
    <w:pPr>
      <w:widowControl w:val="0"/>
    </w:pPr>
    <w:rPr>
      <w:rFonts w:ascii="Arial" w:hAnsi="Arial" w:cs="Arial"/>
      <w:sz w:val="24"/>
    </w:rPr>
  </w:style>
  <w:style w:type="paragraph" w:customStyle="1" w:styleId="afc">
    <w:name w:val="Содержимое таблицы"/>
    <w:basedOn w:val="a"/>
    <w:qFormat/>
    <w:rsid w:val="00FC219C"/>
    <w:pPr>
      <w:suppressLineNumbers/>
    </w:pPr>
  </w:style>
  <w:style w:type="paragraph" w:customStyle="1" w:styleId="afd">
    <w:name w:val="Заголовок таблицы"/>
    <w:basedOn w:val="afc"/>
    <w:qFormat/>
    <w:rsid w:val="00FC219C"/>
    <w:pPr>
      <w:jc w:val="center"/>
    </w:pPr>
    <w:rPr>
      <w:b/>
      <w:bCs/>
    </w:rPr>
  </w:style>
  <w:style w:type="paragraph" w:customStyle="1" w:styleId="211">
    <w:name w:val="Оглавление 2 Знак1"/>
    <w:basedOn w:val="a"/>
    <w:qFormat/>
    <w:rsid w:val="00910610"/>
    <w:pPr>
      <w:spacing w:beforeAutospacing="1" w:afterAutospacing="1"/>
    </w:pPr>
    <w:rPr>
      <w:rFonts w:ascii="Tahoma" w:hAnsi="Tahoma"/>
      <w:sz w:val="20"/>
      <w:szCs w:val="20"/>
      <w:lang w:val="en-US" w:eastAsia="en-US"/>
    </w:rPr>
  </w:style>
  <w:style w:type="table" w:styleId="afe">
    <w:name w:val="Table Grid"/>
    <w:basedOn w:val="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">
    <w:name w:val="List Paragraph"/>
    <w:basedOn w:val="a"/>
    <w:uiPriority w:val="34"/>
    <w:qFormat/>
    <w:rsid w:val="005E1B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30597A-1AF5-4FA1-8D76-38BF242EBE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759</TotalTime>
  <Pages>4</Pages>
  <Words>575</Words>
  <Characters>3281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МУНИЦИПАЛЬНОЕ ОБРАЗОВАНИЕ ГОРОДСКОЙ ОКРУГ ГОРОД ЛАНГЕПАС</vt:lpstr>
    </vt:vector>
  </TitlesOfParts>
  <Company>Администрация</Company>
  <LinksUpToDate>false</LinksUpToDate>
  <CharactersWithSpaces>3849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МУНИЦИПАЛЬНОЕ ОБРАЗОВАНИЕ ГОРОДСКОЙ ОКРУГ ГОРОД ЛАНГЕПАС</dc:title>
  <dc:subject/>
  <dc:creator>Архитектура</dc:creator>
  <dc:description/>
  <cp:lastModifiedBy>Спиридонова Юлия Леонидовна</cp:lastModifiedBy>
  <cp:revision>77</cp:revision>
  <cp:lastPrinted>2022-04-21T10:24:00Z</cp:lastPrinted>
  <dcterms:created xsi:type="dcterms:W3CDTF">2021-03-01T10:48:00Z</dcterms:created>
  <dcterms:modified xsi:type="dcterms:W3CDTF">2023-07-12T06:16:00Z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Администрация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_DocHome">
    <vt:i4>2014793229</vt:i4>
  </property>
</Properties>
</file>